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0848" w14:textId="77777777" w:rsidR="00D31025" w:rsidRPr="00F87265" w:rsidRDefault="00D31025" w:rsidP="00D31025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196B997C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4FEBF007" w14:textId="0CE0ABEF" w:rsidR="00D31025" w:rsidRPr="00E91C3B" w:rsidRDefault="00D31025" w:rsidP="00D31025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 w:rsidR="00467F28">
        <w:rPr>
          <w:rFonts w:asciiTheme="minorHAnsi" w:hAnsiTheme="minorHAnsi"/>
          <w:bCs/>
        </w:rPr>
        <w:t xml:space="preserve">July </w:t>
      </w:r>
      <w:r w:rsidR="00F808D5">
        <w:rPr>
          <w:rFonts w:asciiTheme="minorHAnsi" w:hAnsiTheme="minorHAnsi"/>
          <w:bCs/>
        </w:rPr>
        <w:t>13-17</w:t>
      </w:r>
      <w:r w:rsidR="00467F28">
        <w:rPr>
          <w:rFonts w:asciiTheme="minorHAnsi" w:hAnsiTheme="minorHAnsi"/>
          <w:bCs/>
        </w:rPr>
        <w:t>, 2026</w:t>
      </w:r>
    </w:p>
    <w:p w14:paraId="29642F69" w14:textId="77777777" w:rsidR="00D31025" w:rsidRPr="00F87265" w:rsidRDefault="00D31025" w:rsidP="00D31025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D31025" w:rsidRPr="0011229B" w14:paraId="5B97D0D4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37B9415" w14:textId="77777777" w:rsidR="00D31025" w:rsidRDefault="00D31025" w:rsidP="00F57265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2AA802BF" w14:textId="77777777" w:rsidR="00F808D5" w:rsidRPr="00F808D5" w:rsidRDefault="00F808D5" w:rsidP="00F808D5">
            <w:pPr>
              <w:rPr>
                <w:rFonts w:asciiTheme="minorHAnsi" w:hAnsiTheme="minorHAnsi" w:cs="Cavolini"/>
              </w:rPr>
            </w:pPr>
            <w:r w:rsidRPr="00F808D5">
              <w:rPr>
                <w:rFonts w:asciiTheme="minorHAnsi" w:hAnsiTheme="minorHAnsi" w:cs="Cavolini"/>
              </w:rPr>
              <w:t>Goodness</w:t>
            </w:r>
          </w:p>
          <w:p w14:paraId="0A7E339B" w14:textId="77777777" w:rsidR="00F808D5" w:rsidRPr="00F808D5" w:rsidRDefault="00F808D5" w:rsidP="00F808D5">
            <w:pPr>
              <w:rPr>
                <w:rFonts w:asciiTheme="minorHAnsi" w:hAnsiTheme="minorHAnsi" w:cs="Cavolini"/>
              </w:rPr>
            </w:pPr>
            <w:r w:rsidRPr="00F808D5">
              <w:rPr>
                <w:rFonts w:asciiTheme="minorHAnsi" w:hAnsiTheme="minorHAnsi" w:cs="Cavolini"/>
              </w:rPr>
              <w:t>As decision-making develops, goodness supports safe choices. Children will:</w:t>
            </w:r>
          </w:p>
          <w:p w14:paraId="268E6919" w14:textId="77777777" w:rsidR="00F808D5" w:rsidRPr="00F808D5" w:rsidRDefault="00F808D5" w:rsidP="00F808D5">
            <w:pPr>
              <w:numPr>
                <w:ilvl w:val="0"/>
                <w:numId w:val="3"/>
              </w:numPr>
              <w:rPr>
                <w:rFonts w:asciiTheme="minorHAnsi" w:hAnsiTheme="minorHAnsi" w:cs="Cavolini"/>
              </w:rPr>
            </w:pPr>
            <w:r w:rsidRPr="00F808D5">
              <w:rPr>
                <w:rFonts w:asciiTheme="minorHAnsi" w:hAnsiTheme="minorHAnsi" w:cs="Cavolini"/>
              </w:rPr>
              <w:t xml:space="preserve">Identify helpful vs. hurtful choices. </w:t>
            </w:r>
          </w:p>
          <w:p w14:paraId="4062A8DE" w14:textId="77777777" w:rsidR="00F808D5" w:rsidRPr="00F808D5" w:rsidRDefault="00F808D5" w:rsidP="00F808D5">
            <w:pPr>
              <w:rPr>
                <w:rFonts w:asciiTheme="minorHAnsi" w:hAnsiTheme="minorHAnsi" w:cs="Cavolini"/>
                <w:b/>
                <w:bCs/>
              </w:rPr>
            </w:pPr>
          </w:p>
          <w:p w14:paraId="23F51CC0" w14:textId="77777777" w:rsidR="00F808D5" w:rsidRPr="00F808D5" w:rsidRDefault="00F808D5" w:rsidP="00F808D5">
            <w:pPr>
              <w:rPr>
                <w:rFonts w:asciiTheme="minorHAnsi" w:hAnsiTheme="minorHAnsi" w:cs="Cavolini"/>
              </w:rPr>
            </w:pPr>
            <w:r w:rsidRPr="00F808D5">
              <w:rPr>
                <w:rFonts w:asciiTheme="minorHAnsi" w:hAnsiTheme="minorHAnsi" w:cs="Cavolini"/>
                <w:b/>
                <w:bCs/>
              </w:rPr>
              <w:t>Big Idea</w:t>
            </w:r>
            <w:r w:rsidRPr="00F808D5">
              <w:rPr>
                <w:rFonts w:asciiTheme="minorHAnsi" w:hAnsiTheme="minorHAnsi" w:cs="Cavolini"/>
              </w:rPr>
              <w:t>: Goodness means making safe choices.</w:t>
            </w:r>
          </w:p>
          <w:p w14:paraId="7381F4C3" w14:textId="170018B3" w:rsidR="00D31025" w:rsidRPr="00165408" w:rsidRDefault="00D31025" w:rsidP="00F808D5">
            <w:pPr>
              <w:rPr>
                <w:rFonts w:asciiTheme="minorHAnsi" w:hAnsiTheme="minorHAnsi" w:cstheme="minorHAnsi"/>
              </w:rPr>
            </w:pPr>
          </w:p>
        </w:tc>
      </w:tr>
      <w:tr w:rsidR="00D31025" w:rsidRPr="0011229B" w14:paraId="5F4F13C3" w14:textId="77777777" w:rsidTr="00F57265">
        <w:trPr>
          <w:trHeight w:val="2327"/>
        </w:trPr>
        <w:tc>
          <w:tcPr>
            <w:tcW w:w="5000" w:type="pct"/>
          </w:tcPr>
          <w:p w14:paraId="6A3335BF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49A1CD55" w14:textId="77777777" w:rsidR="00D31025" w:rsidRPr="00DF4688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D31025" w:rsidRPr="0011229B" w14:paraId="236B0338" w14:textId="77777777" w:rsidTr="00F57265">
        <w:trPr>
          <w:trHeight w:val="2147"/>
        </w:trPr>
        <w:tc>
          <w:tcPr>
            <w:tcW w:w="5000" w:type="pct"/>
          </w:tcPr>
          <w:p w14:paraId="77B6108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3DC13538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82379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4012930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7B95E9C1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413590B7" w14:textId="77777777" w:rsidR="00D31025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EFDA335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D31025" w:rsidRPr="0011229B" w14:paraId="1D887566" w14:textId="77777777" w:rsidTr="00F57265">
        <w:trPr>
          <w:trHeight w:val="1916"/>
        </w:trPr>
        <w:tc>
          <w:tcPr>
            <w:tcW w:w="5000" w:type="pct"/>
          </w:tcPr>
          <w:p w14:paraId="5B674273" w14:textId="77777777" w:rsidR="00D31025" w:rsidRPr="0011229B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236D1E1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2C27B91D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AF54AD4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4470D1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7FA8FEE7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1147E339" w14:textId="77777777" w:rsidR="00D31025" w:rsidRDefault="00D31025" w:rsidP="00F57265">
            <w:pPr>
              <w:rPr>
                <w:rFonts w:asciiTheme="minorHAnsi" w:hAnsiTheme="minorHAnsi"/>
              </w:rPr>
            </w:pPr>
          </w:p>
          <w:p w14:paraId="0DE4CC90" w14:textId="77777777" w:rsidR="00D31025" w:rsidRPr="00526012" w:rsidRDefault="00D31025" w:rsidP="00F57265">
            <w:pPr>
              <w:rPr>
                <w:rFonts w:asciiTheme="minorHAnsi" w:hAnsiTheme="minorHAnsi"/>
              </w:rPr>
            </w:pPr>
          </w:p>
        </w:tc>
      </w:tr>
      <w:tr w:rsidR="00D31025" w:rsidRPr="0011229B" w14:paraId="71456531" w14:textId="77777777" w:rsidTr="00F57265">
        <w:trPr>
          <w:trHeight w:val="1607"/>
        </w:trPr>
        <w:tc>
          <w:tcPr>
            <w:tcW w:w="5000" w:type="pct"/>
          </w:tcPr>
          <w:p w14:paraId="170C8FA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57F03CC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6589E3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0B9C05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1141A0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B374B4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34F7B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1B3F950A" w14:textId="77777777" w:rsidR="00D31025" w:rsidRPr="00A32916" w:rsidRDefault="00D31025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0DEF0402" w14:textId="77777777" w:rsidTr="00F57265">
        <w:trPr>
          <w:trHeight w:val="1607"/>
        </w:trPr>
        <w:tc>
          <w:tcPr>
            <w:tcW w:w="5000" w:type="pct"/>
          </w:tcPr>
          <w:p w14:paraId="0E48015D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7B690A4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7BD0AB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7A4FA5D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C99901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A3935FF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D92C3C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982E744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0E84E94E" w14:textId="77777777" w:rsidTr="00F57265">
        <w:trPr>
          <w:trHeight w:val="1607"/>
        </w:trPr>
        <w:tc>
          <w:tcPr>
            <w:tcW w:w="5000" w:type="pct"/>
          </w:tcPr>
          <w:p w14:paraId="25796E3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E85CAE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DC6167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23581066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479CBA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F85D0A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BA194F7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0DCB7D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D31025" w:rsidRPr="0011229B" w14:paraId="6662799F" w14:textId="77777777" w:rsidTr="00F57265">
        <w:trPr>
          <w:trHeight w:val="2060"/>
        </w:trPr>
        <w:tc>
          <w:tcPr>
            <w:tcW w:w="5000" w:type="pct"/>
          </w:tcPr>
          <w:p w14:paraId="1BF70C09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6F957FAC" w14:textId="77777777" w:rsidR="00D31025" w:rsidRPr="00201407" w:rsidRDefault="00D31025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554FD17C" w14:textId="77777777" w:rsidR="00D31025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72246061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78925D60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22151AB2" w14:textId="77777777" w:rsidR="00D31025" w:rsidRPr="00201407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EADEB05" w14:textId="77777777" w:rsidR="00D3102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111DD5D1" w14:textId="77777777" w:rsidR="00D31025" w:rsidRPr="00DF5C15" w:rsidRDefault="00D31025" w:rsidP="00F57265">
            <w:pPr>
              <w:rPr>
                <w:rFonts w:asciiTheme="minorHAnsi" w:hAnsiTheme="minorHAnsi"/>
                <w:bCs/>
              </w:rPr>
            </w:pPr>
          </w:p>
          <w:p w14:paraId="40A072D7" w14:textId="77777777" w:rsidR="00D31025" w:rsidRPr="0011229B" w:rsidRDefault="00D31025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D31025" w:rsidRPr="0011229B" w14:paraId="6F3E4769" w14:textId="77777777" w:rsidTr="00F57265">
        <w:trPr>
          <w:trHeight w:val="2060"/>
        </w:trPr>
        <w:tc>
          <w:tcPr>
            <w:tcW w:w="5000" w:type="pct"/>
          </w:tcPr>
          <w:p w14:paraId="6AE0A898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47B0B545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127013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30658892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423525BA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0BF51E80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559FC461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  <w:p w14:paraId="6D3D99B3" w14:textId="77777777" w:rsidR="00D31025" w:rsidRDefault="00D31025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434669D3" w14:textId="77777777" w:rsidR="00D31025" w:rsidRPr="0011229B" w:rsidRDefault="00D31025" w:rsidP="00D31025">
      <w:pPr>
        <w:rPr>
          <w:rFonts w:asciiTheme="minorHAnsi" w:hAnsiTheme="minorHAnsi"/>
          <w:b/>
        </w:rPr>
      </w:pPr>
    </w:p>
    <w:p w14:paraId="7F56A608" w14:textId="77777777" w:rsidR="00D31025" w:rsidRDefault="00D31025" w:rsidP="00D31025"/>
    <w:p w14:paraId="7DE2CE96" w14:textId="77777777" w:rsidR="00CD6B85" w:rsidRDefault="00CD6B85"/>
    <w:sectPr w:rsidR="00CD6B85" w:rsidSect="00D3102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F6"/>
    <w:multiLevelType w:val="multilevel"/>
    <w:tmpl w:val="63F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66585"/>
    <w:multiLevelType w:val="multilevel"/>
    <w:tmpl w:val="FB6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6710">
    <w:abstractNumId w:val="2"/>
  </w:num>
  <w:num w:numId="2" w16cid:durableId="1748305871">
    <w:abstractNumId w:val="0"/>
  </w:num>
  <w:num w:numId="3" w16cid:durableId="66612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25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0C77A9"/>
    <w:rsid w:val="00117D04"/>
    <w:rsid w:val="00137290"/>
    <w:rsid w:val="001C38A1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67F28"/>
    <w:rsid w:val="004716E6"/>
    <w:rsid w:val="004B109C"/>
    <w:rsid w:val="004B1248"/>
    <w:rsid w:val="004B1311"/>
    <w:rsid w:val="004D0386"/>
    <w:rsid w:val="004D0806"/>
    <w:rsid w:val="004D3FEB"/>
    <w:rsid w:val="004D5E36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5C78"/>
    <w:rsid w:val="008B1E23"/>
    <w:rsid w:val="008D04AB"/>
    <w:rsid w:val="008D0B2A"/>
    <w:rsid w:val="008D5FDF"/>
    <w:rsid w:val="00916CAC"/>
    <w:rsid w:val="00924D65"/>
    <w:rsid w:val="0093328F"/>
    <w:rsid w:val="00956842"/>
    <w:rsid w:val="0096069F"/>
    <w:rsid w:val="00966FDB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31025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808D5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A576"/>
  <w15:chartTrackingRefBased/>
  <w15:docId w15:val="{981B013E-F8FB-48BD-A615-312A329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10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dcterms:created xsi:type="dcterms:W3CDTF">2026-05-19T12:32:00Z</dcterms:created>
  <dcterms:modified xsi:type="dcterms:W3CDTF">2026-05-19T12:32:00Z</dcterms:modified>
</cp:coreProperties>
</file>